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0" w:rsidRPr="007C71F0" w:rsidRDefault="007C71F0" w:rsidP="007C71F0">
      <w:pPr>
        <w:jc w:val="center"/>
        <w:rPr>
          <w:b/>
          <w:sz w:val="24"/>
        </w:rPr>
      </w:pPr>
      <w:r w:rsidRPr="007C71F0">
        <w:rPr>
          <w:b/>
          <w:sz w:val="24"/>
        </w:rPr>
        <w:t xml:space="preserve">Etapas para cadastro </w:t>
      </w:r>
      <w:r w:rsidR="007062D2">
        <w:rPr>
          <w:b/>
          <w:sz w:val="24"/>
        </w:rPr>
        <w:t xml:space="preserve">inicial </w:t>
      </w:r>
      <w:r w:rsidRPr="007C71F0">
        <w:rPr>
          <w:b/>
          <w:sz w:val="24"/>
        </w:rPr>
        <w:t>de cursos no Sistema de Gestão Acadêmico</w:t>
      </w:r>
      <w:r w:rsidR="007062D2">
        <w:rPr>
          <w:b/>
          <w:sz w:val="24"/>
        </w:rPr>
        <w:t xml:space="preserve"> que antecede o processo de Matrículas</w:t>
      </w:r>
    </w:p>
    <w:p w:rsidR="007C71F0" w:rsidRDefault="007C71F0" w:rsidP="007C71F0">
      <w:r w:rsidRPr="009879BE">
        <w:rPr>
          <w:b/>
        </w:rPr>
        <w:t>1ª Etapa</w:t>
      </w:r>
      <w:r>
        <w:t xml:space="preserve"> – Cadastrar Curso Habilitado</w:t>
      </w:r>
    </w:p>
    <w:p w:rsidR="002D0A3C" w:rsidRDefault="007C71F0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C71F0" w:rsidRDefault="007C71F0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C71F0" w:rsidRDefault="007C71F0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C71F0" w:rsidRDefault="007C71F0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Cursos Habilitados</w:t>
      </w:r>
    </w:p>
    <w:p w:rsidR="007C71F0" w:rsidRDefault="007C71F0" w:rsidP="007C71F0">
      <w:r w:rsidRPr="009879BE">
        <w:rPr>
          <w:b/>
        </w:rPr>
        <w:t>2ª Etapa</w:t>
      </w:r>
      <w:r>
        <w:t xml:space="preserve"> – Cadastrar Cursos</w:t>
      </w:r>
    </w:p>
    <w:p w:rsidR="007C71F0" w:rsidRDefault="007C71F0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C71F0" w:rsidRDefault="007C71F0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C71F0" w:rsidRDefault="007C71F0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C71F0" w:rsidRDefault="007C71F0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Cursos*</w:t>
      </w:r>
    </w:p>
    <w:p w:rsidR="007C71F0" w:rsidRDefault="007C71F0" w:rsidP="007C71F0">
      <w:r>
        <w:t>*Padrão para geração dos códigos dos cursos na turma e na matricula</w:t>
      </w:r>
    </w:p>
    <w:p w:rsidR="007C71F0" w:rsidRDefault="007C71F0" w:rsidP="007C71F0">
      <w:r w:rsidRPr="009879BE">
        <w:rPr>
          <w:b/>
        </w:rPr>
        <w:t>3ª Etapa</w:t>
      </w:r>
      <w:r>
        <w:t xml:space="preserve"> – Cadastrar Componentes Curriculares</w:t>
      </w:r>
    </w:p>
    <w:p w:rsidR="007C71F0" w:rsidRDefault="007C71F0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C71F0" w:rsidRDefault="007C71F0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C71F0" w:rsidRDefault="007C71F0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C71F0" w:rsidRDefault="007C71F0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Componentes Curriculares</w:t>
      </w:r>
      <w:r w:rsidR="007062D2">
        <w:t>*</w:t>
      </w:r>
    </w:p>
    <w:p w:rsidR="007062D2" w:rsidRDefault="007062D2" w:rsidP="007062D2">
      <w:r>
        <w:t>*Padrão para geração dos códigos dos componentes curriculares</w:t>
      </w:r>
    </w:p>
    <w:p w:rsidR="007062D2" w:rsidRDefault="007062D2" w:rsidP="007062D2">
      <w:r w:rsidRPr="009879BE">
        <w:rPr>
          <w:b/>
        </w:rPr>
        <w:t>4ª Etapa</w:t>
      </w:r>
      <w:r>
        <w:t xml:space="preserve"> – Cadastrar Matrizes Curriculares</w:t>
      </w:r>
    </w:p>
    <w:p w:rsidR="007062D2" w:rsidRDefault="007062D2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062D2" w:rsidRDefault="007062D2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062D2" w:rsidRDefault="007062D2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062D2" w:rsidRDefault="007062D2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Matrizes Curriculares</w:t>
      </w:r>
    </w:p>
    <w:p w:rsidR="007062D2" w:rsidRDefault="007062D2" w:rsidP="007062D2">
      <w:r w:rsidRPr="009879BE">
        <w:rPr>
          <w:b/>
        </w:rPr>
        <w:t>5ª Etapa</w:t>
      </w:r>
      <w:r>
        <w:t xml:space="preserve"> – Cadastrar Calendários</w:t>
      </w:r>
    </w:p>
    <w:p w:rsidR="007062D2" w:rsidRDefault="007062D2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062D2" w:rsidRDefault="007062D2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062D2" w:rsidRDefault="007062D2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Configurar Calendários</w:t>
      </w:r>
    </w:p>
    <w:p w:rsidR="007062D2" w:rsidRDefault="007062D2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Configuração do Calendário</w:t>
      </w:r>
    </w:p>
    <w:p w:rsidR="007062D2" w:rsidRDefault="007062D2" w:rsidP="007062D2">
      <w:r w:rsidRPr="009879BE">
        <w:rPr>
          <w:b/>
        </w:rPr>
        <w:t>6ª Etapa</w:t>
      </w:r>
      <w:r>
        <w:t xml:space="preserve"> – Cadastrar Turmas</w:t>
      </w:r>
    </w:p>
    <w:p w:rsidR="007062D2" w:rsidRDefault="007062D2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062D2" w:rsidRDefault="007062D2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062D2" w:rsidRDefault="007062D2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062D2" w:rsidRDefault="007062D2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Gerar Turmas</w:t>
      </w:r>
    </w:p>
    <w:p w:rsidR="007062D2" w:rsidRDefault="007062D2" w:rsidP="007062D2">
      <w:pPr>
        <w:pStyle w:val="PargrafodaLista"/>
        <w:numPr>
          <w:ilvl w:val="4"/>
          <w:numId w:val="1"/>
        </w:numPr>
        <w:spacing w:after="120" w:line="240" w:lineRule="auto"/>
      </w:pPr>
      <w:r>
        <w:t>Turmas do Período Corrente ou Turmas de Período Posterior</w:t>
      </w:r>
    </w:p>
    <w:p w:rsidR="007062D2" w:rsidRDefault="007062D2" w:rsidP="007062D2">
      <w:bookmarkStart w:id="0" w:name="_GoBack"/>
      <w:r w:rsidRPr="009879BE">
        <w:rPr>
          <w:b/>
        </w:rPr>
        <w:t>7ª Etapa</w:t>
      </w:r>
      <w:r>
        <w:t xml:space="preserve"> </w:t>
      </w:r>
      <w:bookmarkEnd w:id="0"/>
      <w:r>
        <w:t>– Configurar Diários</w:t>
      </w:r>
    </w:p>
    <w:p w:rsidR="007062D2" w:rsidRDefault="007062D2" w:rsidP="007062D2">
      <w:pPr>
        <w:pStyle w:val="PargrafodaLista"/>
        <w:numPr>
          <w:ilvl w:val="0"/>
          <w:numId w:val="1"/>
        </w:numPr>
        <w:spacing w:after="120" w:line="240" w:lineRule="auto"/>
      </w:pPr>
      <w:r>
        <w:t>Aplicação</w:t>
      </w:r>
    </w:p>
    <w:p w:rsidR="007062D2" w:rsidRDefault="007062D2" w:rsidP="007062D2">
      <w:pPr>
        <w:pStyle w:val="PargrafodaLista"/>
        <w:numPr>
          <w:ilvl w:val="1"/>
          <w:numId w:val="1"/>
        </w:numPr>
        <w:spacing w:after="120" w:line="240" w:lineRule="auto"/>
      </w:pPr>
      <w:r>
        <w:t>Registro Escolar</w:t>
      </w:r>
    </w:p>
    <w:p w:rsidR="007062D2" w:rsidRDefault="007062D2" w:rsidP="007062D2">
      <w:pPr>
        <w:pStyle w:val="PargrafodaLista"/>
        <w:numPr>
          <w:ilvl w:val="2"/>
          <w:numId w:val="1"/>
        </w:numPr>
        <w:spacing w:after="120" w:line="240" w:lineRule="auto"/>
      </w:pPr>
      <w:r>
        <w:t>Cadastro</w:t>
      </w:r>
    </w:p>
    <w:p w:rsidR="007062D2" w:rsidRDefault="007062D2" w:rsidP="007062D2">
      <w:pPr>
        <w:pStyle w:val="PargrafodaLista"/>
        <w:numPr>
          <w:ilvl w:val="3"/>
          <w:numId w:val="1"/>
        </w:numPr>
        <w:spacing w:after="120" w:line="240" w:lineRule="auto"/>
      </w:pPr>
      <w:r>
        <w:t>Diários</w:t>
      </w:r>
    </w:p>
    <w:p w:rsidR="007062D2" w:rsidRDefault="007062D2" w:rsidP="007062D2"/>
    <w:p w:rsidR="007C71F0" w:rsidRDefault="007C71F0" w:rsidP="007C71F0"/>
    <w:sectPr w:rsidR="007C71F0" w:rsidSect="007062D2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DC7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2D100006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0C533B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E0039E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67F6283D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7E6A0F1E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0"/>
    <w:rsid w:val="002D0A3C"/>
    <w:rsid w:val="007062D2"/>
    <w:rsid w:val="007C71F0"/>
    <w:rsid w:val="009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Almeida de Faria</dc:creator>
  <cp:lastModifiedBy>Marcos Almeida de Faria</cp:lastModifiedBy>
  <cp:revision>2</cp:revision>
  <dcterms:created xsi:type="dcterms:W3CDTF">2016-01-14T13:26:00Z</dcterms:created>
  <dcterms:modified xsi:type="dcterms:W3CDTF">2016-01-14T14:33:00Z</dcterms:modified>
</cp:coreProperties>
</file>